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4" w:rsidRPr="00776084" w:rsidRDefault="00776084" w:rsidP="00493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84">
        <w:rPr>
          <w:rFonts w:ascii="Times New Roman" w:hAnsi="Times New Roman" w:cs="Times New Roman"/>
          <w:b/>
          <w:sz w:val="28"/>
          <w:szCs w:val="28"/>
        </w:rPr>
        <w:t xml:space="preserve">МОНИТОРИНГ И АНАЛИЗ ИНТЕРНЕТ-РЕСУРСОВ </w:t>
      </w:r>
    </w:p>
    <w:p w:rsidR="00776084" w:rsidRPr="00776084" w:rsidRDefault="00776084" w:rsidP="00493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84">
        <w:rPr>
          <w:rFonts w:ascii="Times New Roman" w:hAnsi="Times New Roman" w:cs="Times New Roman"/>
          <w:b/>
          <w:sz w:val="28"/>
          <w:szCs w:val="28"/>
        </w:rPr>
        <w:t>КРАЕВЕДЧЕСКОГО ХАРАКТЕРА</w:t>
      </w:r>
    </w:p>
    <w:p w:rsidR="00776084" w:rsidRDefault="00776084" w:rsidP="00493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084" w:rsidRPr="00776084" w:rsidRDefault="00776084" w:rsidP="00776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8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сентябрь-декабрь 2022 года</w:t>
      </w:r>
    </w:p>
    <w:p w:rsidR="00776084" w:rsidRPr="00776084" w:rsidRDefault="00776084" w:rsidP="00493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31" w:rsidRDefault="00776084" w:rsidP="0049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были выявлены следующие краеведческие сайты Смоленской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5351"/>
      </w:tblGrid>
      <w:tr w:rsidR="00776084" w:rsidRPr="00776084" w:rsidTr="00E60123">
        <w:tc>
          <w:tcPr>
            <w:tcW w:w="534" w:type="dxa"/>
            <w:vAlign w:val="center"/>
          </w:tcPr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84">
              <w:rPr>
                <w:rFonts w:ascii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vAlign w:val="center"/>
          </w:tcPr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8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Интернет-ресурса, ссылка</w:t>
            </w:r>
          </w:p>
        </w:tc>
        <w:tc>
          <w:tcPr>
            <w:tcW w:w="2410" w:type="dxa"/>
            <w:vAlign w:val="center"/>
          </w:tcPr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084">
              <w:rPr>
                <w:rFonts w:ascii="Times New Roman" w:hAnsi="Times New Roman" w:cs="Times New Roman"/>
                <w:b/>
                <w:sz w:val="20"/>
                <w:szCs w:val="20"/>
              </w:rPr>
              <w:t>Скрин</w:t>
            </w:r>
            <w:proofErr w:type="spellEnd"/>
          </w:p>
        </w:tc>
        <w:tc>
          <w:tcPr>
            <w:tcW w:w="5351" w:type="dxa"/>
            <w:vAlign w:val="center"/>
          </w:tcPr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8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размещаемой информации</w:t>
            </w:r>
          </w:p>
        </w:tc>
      </w:tr>
      <w:tr w:rsidR="00776084" w:rsidRPr="00776084" w:rsidTr="00E60123">
        <w:tc>
          <w:tcPr>
            <w:tcW w:w="534" w:type="dxa"/>
            <w:vAlign w:val="center"/>
          </w:tcPr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776084" w:rsidRPr="009157C3" w:rsidRDefault="00776084" w:rsidP="00E601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Смоленское областное краеведческое общество - </w:t>
            </w:r>
            <w:hyperlink r:id="rId6" w:history="1">
              <w:r w:rsidR="00D1734E" w:rsidRPr="00F8596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http://smolenskkraeved.ru</w:t>
              </w:r>
            </w:hyperlink>
          </w:p>
        </w:tc>
        <w:tc>
          <w:tcPr>
            <w:tcW w:w="2410" w:type="dxa"/>
            <w:vAlign w:val="center"/>
          </w:tcPr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4A06F" wp14:editId="664BA90D">
                  <wp:extent cx="1289713" cy="977077"/>
                  <wp:effectExtent l="0" t="0" r="5715" b="0"/>
                  <wp:docPr id="1" name="Рисунок 1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31" cy="98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E237E3" w:rsidRPr="00E237E3" w:rsidRDefault="00E237E3" w:rsidP="00E23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7E3">
              <w:rPr>
                <w:rFonts w:ascii="Times New Roman" w:hAnsi="Times New Roman" w:cs="Times New Roman"/>
                <w:sz w:val="20"/>
                <w:szCs w:val="20"/>
              </w:rPr>
              <w:t>Сайт информирует посетителей о деятельности Смоленского областного краеведческого общества – регионального отделения Союза краеведов России, о новых событиях творческой жизни. Информационный ресурс представлен разделами: «Новости», «Каталог «Смоленские уроки» (включает описание образовательно-экскурсионных программ и туристско-экскурсионных маршрутов, позволяющих приобрести и углубить знания по основным школьным предметам), «Конференции», «Чтения», «Конкурсы», «Фестивали», ссылками на партнеров и т.д. Отдельные вкладки «Гостеприимная Смоленщина» и «Смоленские уроки» рассказывают о региональном проекте «Гостеприимная Смоленщина».</w:t>
            </w:r>
          </w:p>
          <w:p w:rsidR="00776084" w:rsidRPr="00776084" w:rsidRDefault="00776084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7C3" w:rsidRPr="00776084" w:rsidTr="00E60123">
        <w:tc>
          <w:tcPr>
            <w:tcW w:w="534" w:type="dxa"/>
            <w:vAlign w:val="center"/>
          </w:tcPr>
          <w:p w:rsidR="009157C3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9157C3" w:rsidRPr="009157C3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>Пут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еводитель по старому Смоленску -</w:t>
            </w:r>
            <w:hyperlink r:id="rId8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https://old-smolensk.ru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157C3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77DF925" wp14:editId="16CBD2B7">
                  <wp:extent cx="1380964" cy="839338"/>
                  <wp:effectExtent l="0" t="0" r="0" b="0"/>
                  <wp:docPr id="2" name="Рисунок 2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97" cy="85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проекта является популяризация источников информации об истории Смоленска, он ориентирован на всех активно интересующихся историей города. Выделены разделы: «О проекте», «Новости сайта», «Контакты», «Обратная связь». Также представлены тематические рубрики: </w:t>
            </w:r>
            <w:proofErr w:type="gramStart"/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«Библиографические указатели», «</w:t>
            </w:r>
            <w:hyperlink r:id="rId10" w:history="1">
              <w:r w:rsidRPr="00D1734E">
                <w:rPr>
                  <w:rFonts w:ascii="Times New Roman" w:hAnsi="Times New Roman" w:cs="Times New Roman"/>
                  <w:sz w:val="20"/>
                  <w:szCs w:val="20"/>
                </w:rPr>
                <w:t>Гравюры г. Смоленска, XVII в.</w:t>
              </w:r>
            </w:hyperlink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», «Губернские статистики», «Дела архивные», «Древние Смоленск и Гнездово», «Исторические улицы» и т.д.</w:t>
            </w:r>
            <w:proofErr w:type="gramEnd"/>
          </w:p>
          <w:p w:rsidR="009157C3" w:rsidRPr="00E237E3" w:rsidRDefault="009157C3" w:rsidP="00E23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4E" w:rsidRPr="00776084" w:rsidTr="00E60123">
        <w:tc>
          <w:tcPr>
            <w:tcW w:w="534" w:type="dxa"/>
            <w:vAlign w:val="center"/>
          </w:tcPr>
          <w:p w:rsidR="00D1734E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>Наследие земли Смоленской -</w:t>
            </w:r>
            <w:hyperlink r:id="rId11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http://www.smolensklib.ru/nzs/</w:t>
              </w:r>
            </w:hyperlink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734E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26448" wp14:editId="496DF97E">
                  <wp:extent cx="1248770" cy="975815"/>
                  <wp:effectExtent l="0" t="0" r="8890" b="0"/>
                  <wp:docPr id="3" name="Рисунок 3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99" cy="101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портал, освещающий деятельность краеведческих клубов и объединений, организацию конкурсов и мероприятий городского масштаба. Информация структурирована по разделам: «Электронные ресурсы», «Книжные памятники», «Электронный каталог «Край Смоленский», «Календарь знаменательных дат», «Выдающиеся земляки», «Краеведческие проекты», «Писатели Смоленщины». </w:t>
            </w:r>
          </w:p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4E" w:rsidRPr="00776084" w:rsidTr="00E60123">
        <w:tc>
          <w:tcPr>
            <w:tcW w:w="534" w:type="dxa"/>
            <w:vAlign w:val="center"/>
          </w:tcPr>
          <w:p w:rsidR="00D1734E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Смоленский архив: другое краеведение - </w:t>
            </w:r>
            <w:hyperlink r:id="rId13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https://drugoekraevedenie.ru</w:t>
              </w:r>
            </w:hyperlink>
          </w:p>
        </w:tc>
        <w:tc>
          <w:tcPr>
            <w:tcW w:w="2410" w:type="dxa"/>
            <w:vAlign w:val="center"/>
          </w:tcPr>
          <w:p w:rsidR="00D1734E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9733C" wp14:editId="0336B8CA">
                  <wp:extent cx="1323865" cy="1112293"/>
                  <wp:effectExtent l="0" t="0" r="0" b="0"/>
                  <wp:docPr id="4" name="Рисунок 4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06" cy="112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Ресурс представляет собой онлайн-архив смоленского современного искусства. Основу проекта, который реализуется Региональным отделением Творческого союза Художников России по Смоленской области при поддержке Фонда президентских грантов, составляют частные материалы, произведения и документы, предоставленные авторами. Персональные свидетельства были изучены, систематизированы и каталогизированы по разделам: «Самоорганизации», «Персоны», «События», «Читать/слушать», «Новости», «Контакты».</w:t>
            </w:r>
          </w:p>
        </w:tc>
      </w:tr>
      <w:tr w:rsidR="00D1734E" w:rsidRPr="00776084" w:rsidTr="00E60123">
        <w:tc>
          <w:tcPr>
            <w:tcW w:w="534" w:type="dxa"/>
            <w:vAlign w:val="center"/>
          </w:tcPr>
          <w:p w:rsidR="00D1734E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>Вяземский клуб «Краевед»</w:t>
            </w:r>
          </w:p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hyperlink r:id="rId15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http://www.kraevedclub.ru</w:t>
              </w:r>
            </w:hyperlink>
          </w:p>
        </w:tc>
        <w:tc>
          <w:tcPr>
            <w:tcW w:w="2410" w:type="dxa"/>
            <w:vAlign w:val="center"/>
          </w:tcPr>
          <w:p w:rsidR="00D1734E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6EC1D" wp14:editId="797CE4EE">
                  <wp:extent cx="1446663" cy="1050878"/>
                  <wp:effectExtent l="0" t="0" r="1270" b="0"/>
                  <wp:docPr id="5" name="Рисунок 5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154" cy="106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На страницах сайта представлены материалы о работе клуба «Краевед» (г. Вязьма), других краеведческих организациях в г. Вязьме, фотоматериалы мероприятий, фотографии города, улиц, церквей, работы вяземских краеведов, материалы о них.</w:t>
            </w:r>
            <w:proofErr w:type="gramEnd"/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ресурс систематизирован по разделам: «Клуб «Краевед», «Новости», «Статьи и работы краеведов», «Сектор </w:t>
            </w:r>
            <w:r w:rsidRPr="00D17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краеведения ЦБС», «Знаменательные и памятные даты», «Контакты».</w:t>
            </w:r>
          </w:p>
        </w:tc>
      </w:tr>
      <w:tr w:rsidR="00D1734E" w:rsidRPr="00776084" w:rsidTr="00E60123">
        <w:tc>
          <w:tcPr>
            <w:tcW w:w="534" w:type="dxa"/>
            <w:vAlign w:val="center"/>
          </w:tcPr>
          <w:p w:rsidR="00D1734E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vAlign w:val="center"/>
          </w:tcPr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>SmolBattle</w:t>
            </w:r>
            <w:proofErr w:type="spellEnd"/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(поисково-исторический форум) - </w:t>
            </w:r>
            <w:hyperlink r:id="rId17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6F6F7"/>
                </w:rPr>
                <w:t>https://smolbattle.ru</w:t>
              </w:r>
            </w:hyperlink>
          </w:p>
        </w:tc>
        <w:tc>
          <w:tcPr>
            <w:tcW w:w="2410" w:type="dxa"/>
            <w:vAlign w:val="center"/>
          </w:tcPr>
          <w:p w:rsidR="00D1734E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DBC29" wp14:editId="7D083EF7">
                  <wp:extent cx="1310185" cy="913983"/>
                  <wp:effectExtent l="0" t="0" r="4445" b="635"/>
                  <wp:docPr id="6" name="Рисунок 6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04" cy="92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Сайт является составным произведением (базой данных), включающим тексты, фотографии и разделы, подобранные и упорядоченные особым образом. Среди разделов сайта выделены «Форум», «Галерея», «Авторские права и условия пользования», «</w:t>
            </w:r>
            <w:hyperlink r:id="rId19" w:history="1">
              <w:r w:rsidRPr="00D1734E">
                <w:rPr>
                  <w:rFonts w:ascii="Times New Roman" w:hAnsi="Times New Roman" w:cs="Times New Roman"/>
                  <w:sz w:val="20"/>
                  <w:szCs w:val="20"/>
                </w:rPr>
                <w:t xml:space="preserve">О </w:t>
              </w:r>
              <w:proofErr w:type="spellStart"/>
              <w:r w:rsidRPr="00D1734E">
                <w:rPr>
                  <w:rFonts w:ascii="Times New Roman" w:hAnsi="Times New Roman" w:cs="Times New Roman"/>
                  <w:sz w:val="20"/>
                  <w:szCs w:val="20"/>
                </w:rPr>
                <w:t>SmolBattle</w:t>
              </w:r>
              <w:proofErr w:type="spellEnd"/>
            </w:hyperlink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форума, где участники самостоятельно могут общаться, делиться информацией, запрашивать поисковые запросы. </w:t>
            </w:r>
          </w:p>
        </w:tc>
      </w:tr>
      <w:tr w:rsidR="00D1734E" w:rsidRPr="00776084" w:rsidTr="00E60123">
        <w:tc>
          <w:tcPr>
            <w:tcW w:w="534" w:type="dxa"/>
            <w:vAlign w:val="center"/>
          </w:tcPr>
          <w:p w:rsidR="00D1734E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Смоленск литературный - </w:t>
            </w:r>
            <w:hyperlink r:id="rId20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https://smolpisatel.ru</w:t>
              </w:r>
            </w:hyperlink>
          </w:p>
        </w:tc>
        <w:tc>
          <w:tcPr>
            <w:tcW w:w="2410" w:type="dxa"/>
            <w:vAlign w:val="center"/>
          </w:tcPr>
          <w:p w:rsidR="00D1734E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788CE" wp14:editId="58C8368E">
                  <wp:extent cx="1344304" cy="825689"/>
                  <wp:effectExtent l="0" t="0" r="8255" b="0"/>
                  <wp:docPr id="8" name="Рисунок 8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76" cy="83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Сайт Смоленской писательской организации представлен разделами: «События», «Православие», «Фотогалерея писателей Смоленщины», «История». </w:t>
            </w:r>
          </w:p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4E" w:rsidRPr="00776084" w:rsidTr="00E60123">
        <w:tc>
          <w:tcPr>
            <w:tcW w:w="534" w:type="dxa"/>
            <w:vAlign w:val="center"/>
          </w:tcPr>
          <w:p w:rsidR="00D1734E" w:rsidRDefault="00D1734E" w:rsidP="00776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D1734E" w:rsidRPr="00D1734E" w:rsidRDefault="00D1734E" w:rsidP="00D1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Культурное наследие земли Смоленской - </w:t>
            </w:r>
            <w:hyperlink r:id="rId22" w:history="1">
              <w:r w:rsidRPr="00D1734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https://nasledie.admin-smolensk.ru/istoriya/</w:t>
              </w:r>
            </w:hyperlink>
          </w:p>
        </w:tc>
        <w:tc>
          <w:tcPr>
            <w:tcW w:w="2410" w:type="dxa"/>
            <w:vAlign w:val="center"/>
          </w:tcPr>
          <w:p w:rsidR="00D1734E" w:rsidRPr="0049385E" w:rsidRDefault="00D1734E" w:rsidP="00776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3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6F63E" wp14:editId="0DD17C26">
                  <wp:extent cx="1310185" cy="899025"/>
                  <wp:effectExtent l="0" t="0" r="4445" b="0"/>
                  <wp:docPr id="9" name="Рисунок 9" descr="C:\Users\NEB-3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B-3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02" cy="9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vAlign w:val="center"/>
          </w:tcPr>
          <w:p w:rsidR="00D1734E" w:rsidRPr="00D1734E" w:rsidRDefault="00D1734E" w:rsidP="00D1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34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состоит из разделов: </w:t>
            </w:r>
            <w:proofErr w:type="gramStart"/>
            <w:r w:rsidRPr="00D1734E">
              <w:rPr>
                <w:rFonts w:ascii="Times New Roman" w:hAnsi="Times New Roman" w:cs="Times New Roman"/>
                <w:sz w:val="20"/>
                <w:szCs w:val="20"/>
              </w:rPr>
              <w:t>«История», «Природа», «Топонимика», «Исторические места», «Архитектура», «Усадьбы», «Мемориалы, воинские захоронения», «Библиотеки», «Архивы», «Музеи», «Искусство», «Персоналии», «Этнография», «Утраченное наследие», «Галерея» и т.д.</w:t>
            </w:r>
            <w:proofErr w:type="gramEnd"/>
          </w:p>
        </w:tc>
      </w:tr>
    </w:tbl>
    <w:p w:rsidR="000F6B31" w:rsidRDefault="000F6B31" w:rsidP="00D17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7E" w:rsidRDefault="00E60123" w:rsidP="00E60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показал, что работа в области продвижения краеведческих знаний о Литературном Смоленске в интернет-пространстве проводится, однако материал носит неполный разрозненный характер. Необходима систематизация материала о поэтах, писателях</w:t>
      </w:r>
      <w:r w:rsidR="00E62E7E">
        <w:rPr>
          <w:rFonts w:ascii="Times New Roman" w:hAnsi="Times New Roman" w:cs="Times New Roman"/>
          <w:b/>
          <w:sz w:val="24"/>
          <w:szCs w:val="24"/>
        </w:rPr>
        <w:t xml:space="preserve"> Смоленщины</w:t>
      </w:r>
      <w:r w:rsidR="00E62E7E" w:rsidRPr="00E6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7E">
        <w:rPr>
          <w:rFonts w:ascii="Times New Roman" w:hAnsi="Times New Roman" w:cs="Times New Roman"/>
          <w:b/>
          <w:sz w:val="24"/>
          <w:szCs w:val="24"/>
        </w:rPr>
        <w:t xml:space="preserve">в одном краеведческом </w:t>
      </w:r>
      <w:proofErr w:type="spellStart"/>
      <w:r w:rsidR="00E62E7E">
        <w:rPr>
          <w:rFonts w:ascii="Times New Roman" w:hAnsi="Times New Roman" w:cs="Times New Roman"/>
          <w:b/>
          <w:sz w:val="24"/>
          <w:szCs w:val="24"/>
        </w:rPr>
        <w:t>интернет-ресурсе</w:t>
      </w:r>
      <w:proofErr w:type="spellEnd"/>
      <w:r w:rsidR="00E62E7E">
        <w:rPr>
          <w:rFonts w:ascii="Times New Roman" w:hAnsi="Times New Roman" w:cs="Times New Roman"/>
          <w:b/>
          <w:sz w:val="24"/>
          <w:szCs w:val="24"/>
        </w:rPr>
        <w:t>. Полностью отсутствует материал о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литературных улицах, объектах, памятниках</w:t>
      </w:r>
      <w:r w:rsidR="00E62E7E">
        <w:rPr>
          <w:rFonts w:ascii="Times New Roman" w:hAnsi="Times New Roman" w:cs="Times New Roman"/>
          <w:b/>
          <w:sz w:val="24"/>
          <w:szCs w:val="24"/>
        </w:rPr>
        <w:t>, полнотекстовые ресурсы памятников литературы Смоленщины, произведений Смоленских поэтов и писателей.</w:t>
      </w:r>
    </w:p>
    <w:p w:rsidR="00E60123" w:rsidRDefault="00E60123" w:rsidP="00E6012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Данную социальную проблему школьников, педагогов, любознательных смолян и просто гостей нашего славного древнего литературного города и призван решить проект «Будем знакомы! Литературный Смоленск», в рамках которого будет создан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Смоленской области</w:t>
      </w:r>
      <w:r w:rsidRPr="00E60123">
        <w:rPr>
          <w:rFonts w:ascii="Times New Roman" w:hAnsi="Times New Roman" w:cs="Times New Roman"/>
          <w:b/>
          <w:sz w:val="24"/>
          <w:szCs w:val="24"/>
        </w:rPr>
        <w:t xml:space="preserve"> систематизированн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60123">
        <w:rPr>
          <w:rFonts w:ascii="Times New Roman" w:hAnsi="Times New Roman" w:cs="Times New Roman"/>
          <w:b/>
          <w:sz w:val="24"/>
          <w:szCs w:val="24"/>
        </w:rPr>
        <w:t xml:space="preserve"> качественн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60123">
        <w:rPr>
          <w:rFonts w:ascii="Times New Roman" w:hAnsi="Times New Roman" w:cs="Times New Roman"/>
          <w:b/>
          <w:sz w:val="24"/>
          <w:szCs w:val="24"/>
        </w:rPr>
        <w:t xml:space="preserve"> краеведческ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E60123">
        <w:rPr>
          <w:rFonts w:ascii="Times New Roman" w:hAnsi="Times New Roman" w:cs="Times New Roman"/>
          <w:b/>
          <w:sz w:val="24"/>
          <w:szCs w:val="24"/>
        </w:rPr>
        <w:t xml:space="preserve"> контент в сети Ин</w:t>
      </w:r>
      <w:r>
        <w:rPr>
          <w:rFonts w:ascii="Times New Roman" w:hAnsi="Times New Roman" w:cs="Times New Roman"/>
          <w:b/>
          <w:sz w:val="24"/>
          <w:szCs w:val="24"/>
        </w:rPr>
        <w:t>тернет о литературном Смоленске.</w:t>
      </w:r>
      <w:r w:rsidR="00E62E7E">
        <w:rPr>
          <w:rFonts w:ascii="Times New Roman" w:hAnsi="Times New Roman" w:cs="Times New Roman"/>
          <w:b/>
          <w:sz w:val="24"/>
          <w:szCs w:val="24"/>
        </w:rPr>
        <w:t xml:space="preserve"> Без знания краеведения, невозможно воспитать настоящего патриота.  </w:t>
      </w:r>
      <w:bookmarkStart w:id="0" w:name="_GoBack"/>
      <w:bookmarkEnd w:id="0"/>
    </w:p>
    <w:p w:rsidR="00E60123" w:rsidRDefault="00E60123" w:rsidP="00E60123">
      <w:pPr>
        <w:spacing w:after="0" w:line="240" w:lineRule="auto"/>
        <w:ind w:firstLine="709"/>
        <w:jc w:val="both"/>
      </w:pPr>
    </w:p>
    <w:p w:rsidR="00E60123" w:rsidRPr="00D1734E" w:rsidRDefault="00E60123" w:rsidP="00E60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123" w:rsidRPr="00D1734E" w:rsidSect="007C34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2C5"/>
    <w:multiLevelType w:val="multilevel"/>
    <w:tmpl w:val="5E4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73B1B"/>
    <w:multiLevelType w:val="hybridMultilevel"/>
    <w:tmpl w:val="7A64F26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31"/>
    <w:rsid w:val="000D2ABD"/>
    <w:rsid w:val="000E1264"/>
    <w:rsid w:val="000F6B31"/>
    <w:rsid w:val="00165024"/>
    <w:rsid w:val="003E21A7"/>
    <w:rsid w:val="0046108D"/>
    <w:rsid w:val="0049385E"/>
    <w:rsid w:val="00505DFE"/>
    <w:rsid w:val="00556E0C"/>
    <w:rsid w:val="00677789"/>
    <w:rsid w:val="006F5780"/>
    <w:rsid w:val="00776084"/>
    <w:rsid w:val="007C3458"/>
    <w:rsid w:val="009157C3"/>
    <w:rsid w:val="00BD7DA8"/>
    <w:rsid w:val="00D1734E"/>
    <w:rsid w:val="00D90576"/>
    <w:rsid w:val="00E237E3"/>
    <w:rsid w:val="00E60123"/>
    <w:rsid w:val="00E62E7E"/>
    <w:rsid w:val="00E93F9F"/>
    <w:rsid w:val="00EA4DF8"/>
    <w:rsid w:val="00EC12FC"/>
    <w:rsid w:val="00FA269F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B3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E12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0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7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B3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E12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0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7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-smolensk.ru" TargetMode="External"/><Relationship Id="rId13" Type="http://schemas.openxmlformats.org/officeDocument/2006/relationships/hyperlink" Target="https://drugoekraevedenie.ru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smolbattl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smolpisate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olenskkraeved.ru" TargetMode="External"/><Relationship Id="rId11" Type="http://schemas.openxmlformats.org/officeDocument/2006/relationships/hyperlink" Target="http://www.smolensklib.ru/nz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aevedclub.ru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old-smolensk.ru/?cat=24" TargetMode="External"/><Relationship Id="rId19" Type="http://schemas.openxmlformats.org/officeDocument/2006/relationships/hyperlink" Target="http://smolbattle.ru/forums/%D0%9E-smolbattle.1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nasledie.admin-smolensk.ru/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NEB-3</dc:creator>
  <cp:lastModifiedBy>USER</cp:lastModifiedBy>
  <cp:revision>3</cp:revision>
  <dcterms:created xsi:type="dcterms:W3CDTF">2023-03-10T12:39:00Z</dcterms:created>
  <dcterms:modified xsi:type="dcterms:W3CDTF">2023-03-10T12:50:00Z</dcterms:modified>
</cp:coreProperties>
</file>