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4" w:rsidRPr="00D404F4" w:rsidRDefault="00D404F4" w:rsidP="00D40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к приказу от 15.06.2017 г. № 48/1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200"/>
      </w:tblGrid>
      <w:tr w:rsidR="00D404F4" w:rsidRPr="00D404F4" w:rsidTr="004165E2">
        <w:trPr>
          <w:tblCellSpacing w:w="60" w:type="dxa"/>
        </w:trPr>
        <w:tc>
          <w:tcPr>
            <w:tcW w:w="7574" w:type="dxa"/>
            <w:vAlign w:val="center"/>
            <w:hideMark/>
          </w:tcPr>
          <w:p w:rsidR="00D404F4" w:rsidRPr="00D404F4" w:rsidRDefault="00D404F4" w:rsidP="0041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D404F4" w:rsidRPr="00D404F4" w:rsidRDefault="00D404F4" w:rsidP="0041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 w:rsidRPr="00D4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Л О Ж Е Н И Е</w:t>
            </w:r>
          </w:p>
          <w:p w:rsidR="00D404F4" w:rsidRPr="00D404F4" w:rsidRDefault="00D404F4" w:rsidP="0041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о защите и обработке персональных данных</w:t>
            </w:r>
          </w:p>
        </w:tc>
        <w:tc>
          <w:tcPr>
            <w:tcW w:w="20" w:type="dxa"/>
            <w:vAlign w:val="center"/>
            <w:hideMark/>
          </w:tcPr>
          <w:p w:rsidR="00D404F4" w:rsidRPr="00D404F4" w:rsidRDefault="00D404F4" w:rsidP="004165E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404F4" w:rsidRPr="00D404F4" w:rsidRDefault="00D404F4" w:rsidP="00D40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F4">
        <w:rPr>
          <w:rFonts w:ascii="Times New Roman" w:eastAsia="Calibri" w:hAnsi="Times New Roman" w:cs="Times New Roman"/>
          <w:b/>
          <w:i/>
          <w:sz w:val="28"/>
          <w:szCs w:val="28"/>
        </w:rPr>
        <w:t>в муниципальном бюджетном учреждении культуры</w:t>
      </w:r>
    </w:p>
    <w:p w:rsidR="00D404F4" w:rsidRPr="00D404F4" w:rsidRDefault="00D404F4" w:rsidP="00D40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F4">
        <w:rPr>
          <w:rFonts w:ascii="Times New Roman" w:eastAsia="Calibri" w:hAnsi="Times New Roman" w:cs="Times New Roman"/>
          <w:b/>
          <w:i/>
          <w:sz w:val="28"/>
          <w:szCs w:val="28"/>
        </w:rPr>
        <w:t>«Централизованная библиотечная система» города Смоленска</w:t>
      </w:r>
    </w:p>
    <w:p w:rsidR="00D404F4" w:rsidRPr="00D404F4" w:rsidRDefault="00D404F4" w:rsidP="00D40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4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04F4" w:rsidRPr="00D404F4" w:rsidRDefault="00D404F4" w:rsidP="00D40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404F4" w:rsidRPr="00D404F4" w:rsidRDefault="00D404F4" w:rsidP="00D404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защите и обработке персональных данных (далее – Положение) устанавливает правила работы с персональными данными работников и читателей (пользователей), посетителей официального сайта Учреждения   в муниципальном бюджетном учреждении культуры «Централизованная библиотечная» система города Смоленска (далее – Учреждение).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62"/>
      <w:bookmarkEnd w:id="3"/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Конвенцией Совета Европы «О защите физических лиц в отношении автоматизированной обработки персональных данных», Конституцией Российской Федерации, Трудовым кодексом Российской Федерации, Гражданским кодексом Российской Федерации, Федеральными законами:  от 27.07.2006 № 149-ФЗ «Об информации, информационных технологиях и о защите информации», от 27.07.2006 № 152-ФЗ «О персональных данных», постановлением Правительства РФ от 01.11.2012 № 1119 «Об утверждении требований к защите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при их обработке в информационных системах персональных данных», приказом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64"/>
      <w:bookmarkStart w:id="5" w:name="65"/>
      <w:bookmarkEnd w:id="4"/>
      <w:bookmarkEnd w:id="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разработки настоящего Положения – определение порядка обработки персональных данных в учреждении,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66"/>
      <w:bookmarkStart w:id="7" w:name="67"/>
      <w:bookmarkEnd w:id="6"/>
      <w:bookmarkEnd w:id="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ввода в действие и изменения Положения.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Настоящее Положение вступает в силу с момента его утверждения руководителем учреждения и действует бессрочно, до замены его новым Положением.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Все изменения в Положение вносятся приказом руководителя Учреждения.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68"/>
      <w:bookmarkStart w:id="9" w:name="69"/>
      <w:bookmarkEnd w:id="8"/>
      <w:bookmarkEnd w:id="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1.3.3. Все работники учреждения должны быть ознакомлены с настоящим Положением под роспись. 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74"/>
      <w:bookmarkEnd w:id="10"/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СОСТАВ И КАТЕГОРИИ ПЕРСОНАЛЬНЫХ ДАННЫХ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266"/>
      <w:bookmarkStart w:id="12" w:name="77"/>
      <w:bookmarkStart w:id="13" w:name="79"/>
      <w:bookmarkEnd w:id="11"/>
      <w:bookmarkEnd w:id="12"/>
      <w:bookmarkEnd w:id="1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целей настоящего Положения используются следующие термины и определения: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80"/>
      <w:bookmarkEnd w:id="14"/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– это физическое лицо, персональные данные которого обрабатываются учреждением (работники Учреждения (в том числе уволенные), члены семьи работников; читатели (пользователи) библиотек Учреждения и их родители, законные представители физических и юридических лиц; лица, состоящие в трудовых, договорных и иных гражданско-правовых отношениях с юридическим лицом, посетители сайта Оператора (далее – клиенты, контрагенты и т.д.). 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81"/>
      <w:bookmarkEnd w:id="1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82"/>
      <w:bookmarkEnd w:id="1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учреждению в связи с трудовыми отношениями.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83"/>
      <w:bookmarkEnd w:id="17"/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84"/>
      <w:bookmarkEnd w:id="1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85"/>
      <w:bookmarkEnd w:id="1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87"/>
      <w:bookmarkEnd w:id="2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88"/>
      <w:bookmarkEnd w:id="2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89"/>
      <w:bookmarkStart w:id="23" w:name="90"/>
      <w:bookmarkEnd w:id="22"/>
      <w:bookmarkEnd w:id="2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91"/>
      <w:bookmarkStart w:id="25" w:name="92"/>
      <w:bookmarkEnd w:id="24"/>
      <w:bookmarkEnd w:id="2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субъекта 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93"/>
      <w:bookmarkStart w:id="27" w:name="94"/>
      <w:bookmarkEnd w:id="26"/>
      <w:bookmarkEnd w:id="2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– сведения (сообщения, данные) независимо от формы их предоставления.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95"/>
      <w:bookmarkStart w:id="29" w:name="96"/>
      <w:bookmarkEnd w:id="28"/>
      <w:bookmarkEnd w:id="2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–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227"/>
      <w:bookmarkEnd w:id="3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 работника (претендента на работу) составляют: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228"/>
      <w:bookmarkEnd w:id="3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Информацию о работнике: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229"/>
      <w:bookmarkEnd w:id="3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 дата и место рождения;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230"/>
      <w:bookmarkEnd w:id="3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231"/>
      <w:bookmarkEnd w:id="3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образовании, специальности, квалификации, трудовом стаже, предыдущем месте работы;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гражданстве;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составе семьи;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отпусках;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232"/>
      <w:bookmarkEnd w:id="3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повышении квалификации и профессиональной переподготовке, прохождении аттестации;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233"/>
      <w:bookmarkEnd w:id="3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занимаемая должность или выполняемая работа;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234"/>
      <w:bookmarkEnd w:id="3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воинском учете;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235"/>
      <w:bookmarkEnd w:id="3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заработной плате и иных доходах работника;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236"/>
      <w:bookmarkEnd w:id="3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социальных гарантиях и льготах и основаниях их предоставления;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237"/>
      <w:bookmarkEnd w:id="4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238"/>
      <w:bookmarkEnd w:id="4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места жительства, номер телефона;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239"/>
      <w:bookmarkStart w:id="43" w:name="1240"/>
      <w:bookmarkEnd w:id="42"/>
      <w:bookmarkEnd w:id="4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дисциплинарных взысканиях и проступках;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241"/>
      <w:bookmarkEnd w:id="4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поощрениях работника;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242"/>
      <w:bookmarkEnd w:id="4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особом социальном статусе работника (инвалидность, донор, беременность, член профсоюза и др.);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243"/>
      <w:bookmarkEnd w:id="4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личной (интимной) и семейной жизни работника, включая личную и семейную тайны;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244"/>
      <w:bookmarkEnd w:id="4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обязательном и дополнительном страховании работника и членов его семьи;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245"/>
      <w:bookmarkEnd w:id="4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или отсутствии судимости (для работников детских библиотек);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фото;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246"/>
      <w:bookmarkEnd w:id="4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др. сведения о работнике.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247"/>
      <w:bookmarkEnd w:id="5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Информация о семейном положении работника и членах его семьи: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248"/>
      <w:bookmarkEnd w:id="5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браке/расторжении брака;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 детях;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1249"/>
      <w:bookmarkEnd w:id="5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состоянии здоровья членов семьи;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251"/>
      <w:bookmarkEnd w:id="5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наличии у работника иждивенцев;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252"/>
      <w:bookmarkEnd w:id="5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необходимости ухода за больным членом семьи;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1253"/>
      <w:bookmarkEnd w:id="5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усыновлении (удочерении), опекунстве;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1254"/>
      <w:bookmarkEnd w:id="5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иных фактах, дающих основание для предоставления работникам гарантий и компенсаций, предусмотренных законодательством.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1255"/>
      <w:bookmarkEnd w:id="5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 читателей (пользователей) библиотек, посетителей сайта Учреждения, их родителей, законных представителей  контрагентов и др. лиц составляют: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1256"/>
      <w:bookmarkEnd w:id="5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257"/>
      <w:bookmarkEnd w:id="5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дата рождения;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258"/>
      <w:bookmarkEnd w:id="6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учебы или работы;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259"/>
      <w:bookmarkEnd w:id="6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места жительства, номер телефона;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фото;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260"/>
      <w:bookmarkEnd w:id="6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др. сведения о физических лицах, полученные учреждением при осуществлении своей деятельности.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261"/>
      <w:bookmarkEnd w:id="6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Категории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262"/>
      <w:bookmarkEnd w:id="6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В процессе осуществления деятельности учреждения возможна обработка любых категорий персональных данных, за исключением специальных категорий.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263"/>
      <w:bookmarkEnd w:id="6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Специальные категории персональных данных составляют сведения: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264"/>
      <w:bookmarkEnd w:id="6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состоянии здоровья;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265"/>
      <w:bookmarkEnd w:id="6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расовой и национальной принадлежности;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266"/>
      <w:bookmarkEnd w:id="6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политических взглядах;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1267"/>
      <w:bookmarkEnd w:id="6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религиозных или философских убеждениях;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1268"/>
      <w:bookmarkEnd w:id="7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интимной и частной жизни;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1269"/>
      <w:bookmarkStart w:id="72" w:name="1270"/>
      <w:bookmarkEnd w:id="71"/>
      <w:bookmarkEnd w:id="7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Все персональные данные, за исключением данных специальной категории относятся к обычным категориям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1271"/>
      <w:bookmarkEnd w:id="7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Обработка специальных категорий персональных данных допускается: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1272"/>
      <w:bookmarkEnd w:id="7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обработке информации о состоянии здоровья в случаях, предусмотренных нормативными правовыми актами;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1273"/>
      <w:bookmarkEnd w:id="7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обработке информации о членстве в профсоюзной организации в целях применения норм ст. ст. 82, 373-376 Трудового кодекса РФ и т.п.;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1274"/>
      <w:bookmarkEnd w:id="7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обработке информации о частной жизни в предусмотренных законодательством случаях и порядке.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1275"/>
      <w:bookmarkEnd w:id="7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Обработка специальных категорий персональных данных допускается только с письменного согласия их субъекта.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1276"/>
      <w:bookmarkEnd w:id="7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Общедоступные и конфиденциальные персональные данные.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1277"/>
      <w:bookmarkEnd w:id="7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Все персональные данные являются конфиденциальными, за исключением общедоступных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1278"/>
      <w:bookmarkEnd w:id="8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2.5.2. Общедоступными персональными данными являются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1279"/>
      <w:bookmarkEnd w:id="8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Личная и семейная тайны субъекта персональных данных: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1280"/>
      <w:bookmarkEnd w:id="8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персональные данные о частной (интимной) жизни субъекта, состоянии здоровья, диагнозе заболевания составляют личную тайну субъекта.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1281"/>
      <w:bookmarkEnd w:id="8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об усыновлении (удочерении), о диагнозе заболевания и состоянии здоровья членов семьи субъекта, их частной (интимной) жизни составляют семейную тайну.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1282"/>
      <w:bookmarkEnd w:id="8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В целях обеспечения взаимодействия структурных подразделений и отдельных работников формируется телефонный справочник учреждения, в который включаются фамилия, имя, отчество, должность (профессия) работника, номер рабочего телефона. Включение указанных персональных данных (кроме должности (профессии) и номера рабочего телефона) в справочник осуществляется с письменного согласия работника в соответствии с п. 2.5.2. настоящего Положения. 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1283"/>
      <w:bookmarkStart w:id="86" w:name="103"/>
      <w:bookmarkEnd w:id="85"/>
      <w:bookmarkEnd w:id="86"/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ПЕРСОНАЛЬНЫХ ДАННЫХ</w:t>
      </w:r>
    </w:p>
    <w:p w:rsidR="00D404F4" w:rsidRPr="00D404F4" w:rsidRDefault="00D404F4" w:rsidP="00D404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4"/>
      <w:bookmarkStart w:id="88" w:name="107"/>
      <w:bookmarkStart w:id="89" w:name="108"/>
      <w:bookmarkEnd w:id="87"/>
      <w:bookmarkEnd w:id="88"/>
      <w:bookmarkEnd w:id="8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обработки и защиты персональных данных в учреждении: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109"/>
      <w:bookmarkStart w:id="91" w:name="110"/>
      <w:bookmarkEnd w:id="90"/>
      <w:bookmarkEnd w:id="9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Сбор и обработка персональных данных осуществляются в порядке и в целях, предусмотренных законодательством и настоящим Положением: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Для предотвращения утечки, хищения, утраты, искажения, подделки и иных неправомерных действий с информацией, составляющей персональные данные;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сохранности имущества;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оформления трудовых отношений, переводов на другую работу и прекращения трудовых отношений;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труда;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условий труда, гарантий и льгот, предусмотренных нормативными правовыми актами, локальными нормативными актами, соглашениями,  трудовыми договорами;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обеспечения безопасных условий труда;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учреждением своей уставной деятельности; 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условий договоров с юридическими и физическими лицами,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официального сайта учреждения.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11"/>
      <w:bookmarkStart w:id="93" w:name="112"/>
      <w:bookmarkEnd w:id="92"/>
      <w:bookmarkEnd w:id="9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Персональные данные не могут быть использованы для осуществления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их субъекта, в целях дискриминации, причинения морального и (или) материального ущерба, затруднения в реализации прав и свобод.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113"/>
      <w:bookmarkStart w:id="95" w:name="114"/>
      <w:bookmarkEnd w:id="94"/>
      <w:bookmarkEnd w:id="9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3.1.3. При принятии решений, затрагивающих интересы субъекта, не допускается основываться на данных, полученных исключительно в результате их автоматизированной обработки или электронного получения.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115"/>
      <w:bookmarkStart w:id="97" w:name="116"/>
      <w:bookmarkEnd w:id="96"/>
      <w:bookmarkEnd w:id="9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Обеспечение конфиденциальности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130"/>
      <w:bookmarkStart w:id="99" w:name="131"/>
      <w:bookmarkEnd w:id="98"/>
      <w:bookmarkEnd w:id="9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Субъект персональных данных не может отказываться от своих прав на защиту личной и семейной тайны.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145"/>
      <w:bookmarkStart w:id="101" w:name="146"/>
      <w:bookmarkEnd w:id="100"/>
      <w:bookmarkEnd w:id="10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Защита персональных данных осуществляется учреждением за счет его собственных средств.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147"/>
      <w:bookmarkStart w:id="103" w:name="148"/>
      <w:bookmarkEnd w:id="102"/>
      <w:bookmarkEnd w:id="10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Недопустимость злоупотребления правом при обработке и предоставлении персональных данных. </w:t>
      </w:r>
    </w:p>
    <w:p w:rsidR="00D404F4" w:rsidRPr="00D404F4" w:rsidRDefault="00D404F4" w:rsidP="00D40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149"/>
      <w:bookmarkStart w:id="105" w:name="150"/>
      <w:bookmarkEnd w:id="104"/>
      <w:bookmarkEnd w:id="10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Защита персональных данных в учреждении осуществляется в целях: </w:t>
      </w:r>
      <w:bookmarkStart w:id="106" w:name="151"/>
      <w:bookmarkStart w:id="107" w:name="152"/>
      <w:bookmarkEnd w:id="106"/>
      <w:bookmarkEnd w:id="10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 Предотвращения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153"/>
      <w:bookmarkStart w:id="109" w:name="154"/>
      <w:bookmarkEnd w:id="108"/>
      <w:bookmarkEnd w:id="10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Предотвращения угроз безопасности личности работника, членов его семьи, а также общества и государства в целом.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155"/>
      <w:bookmarkStart w:id="111" w:name="156"/>
      <w:bookmarkEnd w:id="110"/>
      <w:bookmarkEnd w:id="11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Защиты конституционных прав граждан на сохранение личной тайны и конфиденциальности персональных данных, имеющихся в информационных системах и сохранения тайны.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157"/>
      <w:bookmarkStart w:id="113" w:name="158"/>
      <w:bookmarkEnd w:id="112"/>
      <w:bookmarkEnd w:id="11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Обеспечение прав работников в области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159"/>
      <w:bookmarkStart w:id="115" w:name="160"/>
      <w:bookmarkEnd w:id="114"/>
      <w:bookmarkEnd w:id="11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Обеспечения сохранности имущества учреждения и работников.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171"/>
      <w:bookmarkStart w:id="117" w:name="172"/>
      <w:bookmarkEnd w:id="116"/>
      <w:bookmarkEnd w:id="11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защиты персональных данных в информационных системах персональных данных осуществляются в соответствии с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приказом ФСТЭК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данных".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173"/>
      <w:bookmarkStart w:id="119" w:name="174"/>
      <w:bookmarkEnd w:id="118"/>
      <w:bookmarkEnd w:id="11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мерам относятся: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175"/>
      <w:bookmarkStart w:id="121" w:name="176"/>
      <w:bookmarkEnd w:id="120"/>
      <w:bookmarkEnd w:id="12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идентификация и аутентификация субъектов доступа и объектов доступа;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179"/>
      <w:bookmarkStart w:id="123" w:name="180"/>
      <w:bookmarkEnd w:id="122"/>
      <w:bookmarkEnd w:id="12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доступом субъектов доступа к объектам доступа;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183"/>
      <w:bookmarkStart w:id="125" w:name="184"/>
      <w:bookmarkEnd w:id="124"/>
      <w:bookmarkEnd w:id="12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программной среды;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185"/>
      <w:bookmarkStart w:id="127" w:name="186"/>
      <w:bookmarkEnd w:id="126"/>
      <w:bookmarkEnd w:id="12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машинных носителей информации, на которых хранятся и (или) обрабатываются персональные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187"/>
      <w:bookmarkStart w:id="129" w:name="188"/>
      <w:bookmarkEnd w:id="128"/>
      <w:bookmarkEnd w:id="12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событий безопасности;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189"/>
      <w:bookmarkStart w:id="131" w:name="190"/>
      <w:bookmarkEnd w:id="130"/>
      <w:bookmarkEnd w:id="13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антивирусная защита;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1295"/>
      <w:bookmarkEnd w:id="13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обнаружение (предотвращение) вторжений;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1296"/>
      <w:bookmarkEnd w:id="13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(анализ) защищенности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1297"/>
      <w:bookmarkEnd w:id="13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целостности информационной системы 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1298"/>
      <w:bookmarkEnd w:id="13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доступности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1299"/>
      <w:bookmarkEnd w:id="13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среды виртуализации;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1300"/>
      <w:bookmarkEnd w:id="13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технических средств;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1301"/>
      <w:bookmarkEnd w:id="13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защита информационной системы, ее средств, систем связи и передачи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1302"/>
      <w:bookmarkEnd w:id="13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1303"/>
      <w:bookmarkEnd w:id="14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конфигурацией информационной системы и системы защиты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1304"/>
      <w:bookmarkEnd w:id="14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Учреждение принимает следующие меры по защите персональных данных: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1305"/>
      <w:bookmarkEnd w:id="14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норм о защите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1306"/>
      <w:bookmarkEnd w:id="14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и закрепление перечня информации, составляющей персональные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1307"/>
      <w:bookmarkEnd w:id="14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доступа к информации, составляющей персональные данные, посредством установления порядка обращения с этой информацией и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соблюдением;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1308"/>
      <w:bookmarkEnd w:id="14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учета лиц, получивших доступ к информации, составляющей персональные данные, и (или) лиц, которым такая информация была предоставлена или передана;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1309"/>
      <w:bookmarkEnd w:id="14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с лицами, получившими доступ к персональным данным, трудовых и гражданско-правовых договоров, соглашений о сохранении конфиденциальности;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1310"/>
      <w:bookmarkEnd w:id="14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грифов конфиденциальности на материальные носители (документы), содержащие информацию, составляющую персональные данные;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1311"/>
      <w:bookmarkEnd w:id="14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и проверка знаний норм и требований в области защиты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1312"/>
      <w:bookmarkEnd w:id="14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ведение конфиденциального делопроизводства;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1313"/>
      <w:bookmarkEnd w:id="15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средств и методов технической защиты конфиденциальности информации (устанавливает замки, решетки, различные механические, электромеханические и электронные устройства охраны).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1314"/>
      <w:bookmarkEnd w:id="15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Назначение лиц, обязанных обеспечивать конфиденциальность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1315"/>
      <w:bookmarkEnd w:id="15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Лица, имеющие доступ к персональным данным, и лица, ответственные за их обработку должны принимать меры, препятствующие ознакомлению с персональными данными лиц, не имеющих доступа к персональным данным.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1316"/>
      <w:bookmarkEnd w:id="15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К лицам, обязанным обеспечить конфиденциальность персональных данных, относятся: руководитель учреждения, заместители руководителя, руководители структурных подразделений, специалист по кадрам, работники бухгалтерии и других структурных подразделений, осуществляющих получение, обработку, хранение, использование и передачу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1317"/>
      <w:bookmarkEnd w:id="15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 осуществляется только после прохождения процедуры допуска, определенной в п. 3.5.3. настоящего Положения.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1318"/>
      <w:bookmarkEnd w:id="15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Руководители структурных подразделений вправе получать и обрабатывать персональные данные, касающиеся работников структурного подразделения по вопросам выполнения их трудовой функции.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1319"/>
      <w:bookmarkEnd w:id="15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Допуск к конфиденциальным персональным данным включает в себя: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1320"/>
      <w:bookmarkEnd w:id="15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3.5.3.1. Ознакомление работника с законодательством о защите персональных данных, в том числе личной, семейной и иной тайны, об ответственности за его нарушение и локальными нормативными актами учреждения в области защиты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1321"/>
      <w:bookmarkEnd w:id="15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Принятие работником обязанности по соблюдению конфиденциальности персональных данных, к которым получает доступ;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1322"/>
      <w:bookmarkEnd w:id="15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3.5.3.3. Принятие работником обязанностей по неразглашению сведений конфиденциального характера после прекращения трудовых отношений на период действия режима конфиденциальности данных сведений;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1323"/>
      <w:bookmarkEnd w:id="16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3.5.3.4. Соблюдение работником требований по защите конфиденциальной информации;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1324"/>
      <w:bookmarkEnd w:id="16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 лицами, получающими доступ к персональным данным и осуществляющими обработку персональных данных, заключаются трудовые договоры и (или) дополнительные соглашения к трудовым договорам с условием об обеспечении конфиденциальности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1325"/>
      <w:bookmarkEnd w:id="16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сохранению конфиденциальности сведений, трудовой договор не заключается.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1326"/>
      <w:bookmarkEnd w:id="16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трудовые обязанности которых не связаны с обработкой персональных данных, могут быть допущены к персональным данным только с их письменного согласия.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1327"/>
      <w:bookmarkEnd w:id="16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случайного получения персональных данных неуполномоченным лицом, с ним заключается соглашение об обеспечении конфиденциальности полученных персональных данных. Умышленное получение персональных данных неуполномоченными лицами является основанием для привлечения к ответственности, предусмотренной законодательством.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1328"/>
      <w:bookmarkStart w:id="166" w:name="1329"/>
      <w:bookmarkStart w:id="167" w:name="1338"/>
      <w:bookmarkEnd w:id="165"/>
      <w:bookmarkEnd w:id="166"/>
      <w:bookmarkEnd w:id="16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и ведение конфиденциального делопроизводства.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1339"/>
      <w:bookmarkEnd w:id="16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содержащие конфиденциальные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делопроизводства должна исключать ознакомление с конфиденциальной информацией иных лиц, не имеющих такого доступа.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1340"/>
      <w:bookmarkStart w:id="170" w:name="1353"/>
      <w:bookmarkStart w:id="171" w:name="1354"/>
      <w:bookmarkEnd w:id="169"/>
      <w:bookmarkEnd w:id="170"/>
      <w:bookmarkEnd w:id="17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Организация публикует или иным образом обеспечивает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2" w:name="191"/>
      <w:bookmarkEnd w:id="172"/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СБОР, ОБРАБОТКА, ПЕРЕДАЧА И  ХРАНЕНИЕ  ПЕРСОНАЛЬНЫХ ДАННЫХ</w:t>
      </w:r>
    </w:p>
    <w:p w:rsidR="00D404F4" w:rsidRPr="00D404F4" w:rsidRDefault="00D404F4" w:rsidP="00D404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получения персональных данных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1386"/>
      <w:bookmarkEnd w:id="17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Учреждение при осуществлении своей деятельности вправе получать персональные данные в порядке, предусмотренном законодательством и настоящим Положением: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1387"/>
      <w:bookmarkEnd w:id="17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Объем и содержание получаемых сведений должен соответствовать Конституции РФ и федеральным законам.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1388"/>
      <w:bookmarkEnd w:id="17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Персональные данные могут быть получены только у самого субъекта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1389"/>
      <w:bookmarkEnd w:id="17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Получить персональные данные у третьего лица можно только с письменного согласия субъекта, если невозможно получить информацию у него самого в порядке, предусмотренном п. 4.1.6. настоящего Положения.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1390"/>
      <w:bookmarkEnd w:id="17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Не допускается принятие решений, затрагивающих интересы субъекта, на основе данных, полученных исключительно в результате их автоматизированной обработки или электронного получения.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1391"/>
      <w:bookmarkEnd w:id="17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персональных данных от третьих лиц необходимо уведомить субъекта в письменной форме о получении сведений у третьей стороны, с указанием целей получения и их правовых оснований, предполагаемых источниках и способах получения персональных данных, о характере подлежащих получению сведений, о правах субъекта и последствиях отказа дать письменное согласие на получение сведений. 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1392"/>
      <w:bookmarkStart w:id="180" w:name="1393"/>
      <w:bookmarkEnd w:id="179"/>
      <w:bookmarkEnd w:id="18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 При трудоустройстве в учреждение от субъекта могут быть затребованы только те документы и сведения, которые предусмотренные законом и необходимы в связи с выполнением работы.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1394"/>
      <w:bookmarkEnd w:id="181"/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субъект должен предоставить: паспорт, трудовую книжку (за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отсутствует у работника в связи с ее утратой или по другим причинам), страховое свидетельство обязательного пенсионного страхования, документы воинского учета (для военнообязанных). 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1395"/>
      <w:bookmarkEnd w:id="18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требует наличия определенного уровня и вида образования обязательным является предоставление документа об образовании, ИНН (при его наличии). При поступлении на работу впервые трудовая книжка и страховое свидетельство обязательного пенсионного страхования оформляются учреждением.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1396"/>
      <w:bookmarkEnd w:id="18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формируется личное дело работника, в которое подшиваются копии предоставленных документов. В личную карточку вносятся сведения, предоставленные работником.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При оформлении работника в Учреждение специалистом по кадрам заполняется унифицированная форма Т-2 «Личная карточка работника», в которой отражаются следующие сведения: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работника; дата рождения, место рождения, гражданство, образование, профессия, стаж работы, состояние в браке, состав 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семьи, паспортные данные, адрес местожительства, телефон, сведения о воинском учете, сведения о приеме на работу.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 Учреждении в Личную карточку работника вносятся сведения: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переводах на другую работу;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аттестации, повышении квалификации, о профессиональной переподготовке;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награждениях;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отпусках, социальных гарантиях.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1397"/>
      <w:bookmarkEnd w:id="18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предоставления гарантий, компенсаций и др. льгот, предусмотренных трудовым законодательством, коллективным договором, соглашением, локальным нормативным актом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трудовым договором.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1398"/>
      <w:bookmarkEnd w:id="18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законодательством гарантии и компенсации предоставляются после получения организацией соответствующей информации.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1399"/>
      <w:bookmarkEnd w:id="18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Получение сведений о состоянии здоровья работника допускается только в связи с осуществлением работником его трудовой функции и в целях защиты жизни и здоровья работников учреждения и предоставления гарантий, компенсаций и др. льгот, предусмотренных трудовым законодательством, коллективным договором, соглашением, локальным нормативным актом или трудовым договором, а именно: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1400"/>
      <w:bookmarkEnd w:id="18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прохождении обязательных предварительных, периодических очередных и внеочередных медицинских осмотров и психиатрических освидетельствований в случаях, предусмотренных ст. 69, 213 Трудового кодекса РФ и иными нормативными правовыми актами;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1401"/>
      <w:bookmarkEnd w:id="18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периодах временной нетрудоспособности работника;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1402"/>
      <w:bookmarkEnd w:id="18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ухудшении состояния здоровья, получении травмы, увечья при несчастном случае на производстве или профессиональном заболевании;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1403"/>
      <w:bookmarkEnd w:id="19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 ухудшении состояния здоровья работника или членов его семьи, влекущем за собой необходимость перевода, изменения рабочего времени, прекращения трудового договора;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1404"/>
      <w:bookmarkEnd w:id="19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инвалидности работника и (или) членов его семьи;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1405"/>
      <w:bookmarkEnd w:id="19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беременности женщины.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1406"/>
      <w:bookmarkEnd w:id="19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4.1.11.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документов, связанных с работой. 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Обработка персональных данных.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293"/>
      <w:bookmarkStart w:id="195" w:name="195"/>
      <w:bookmarkStart w:id="196" w:name="196"/>
      <w:bookmarkEnd w:id="194"/>
      <w:bookmarkEnd w:id="195"/>
      <w:bookmarkEnd w:id="19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Цели обработки персональных данных в учреждении: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199"/>
      <w:bookmarkStart w:id="198" w:name="200"/>
      <w:bookmarkEnd w:id="197"/>
      <w:bookmarkEnd w:id="19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199" w:name="201"/>
      <w:bookmarkStart w:id="200" w:name="202"/>
      <w:bookmarkEnd w:id="199"/>
      <w:bookmarkEnd w:id="20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работникам в повышении квалификации и продвижении по службе;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215"/>
      <w:bookmarkStart w:id="202" w:name="216"/>
      <w:bookmarkEnd w:id="201"/>
      <w:bookmarkEnd w:id="20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личной безопасности работников;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1356"/>
      <w:bookmarkEnd w:id="20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количества и качества выполняемой работы;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1357"/>
      <w:bookmarkEnd w:id="20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сохранности имущества;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1358"/>
      <w:bookmarkEnd w:id="20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трудовых отношений, переводов на другую работу и прекращения трудовых отношений;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1359"/>
      <w:bookmarkEnd w:id="20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1360"/>
      <w:bookmarkEnd w:id="20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условий труда, гарантий и льгот, предусмотренных нормативными правовыми актами, коллективным договором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соглашениями, локальными нормативными актами, трудовыми договорами;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1361"/>
      <w:bookmarkEnd w:id="20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безопасных условий труда;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официального сайта Учреждения;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1362"/>
      <w:bookmarkEnd w:id="20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графика отпусков, предоставление дополнительных дней отдыха и т.п.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" w:name="1363"/>
      <w:bookmarkEnd w:id="21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Целями обработки персональных данных читателей (пользователей) библиотек, родителей, законных представителей физических и юридических лиц, контрагентов являются: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1364"/>
      <w:bookmarkEnd w:id="21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учреждением своей деятельности;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" w:name="1365"/>
      <w:bookmarkEnd w:id="21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услуг пользователям;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1366"/>
      <w:bookmarkEnd w:id="21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условий договоров с контрагентами;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официального сайта учреждения.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" w:name="1367"/>
      <w:bookmarkEnd w:id="21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обработке персональных данных.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" w:name="1368"/>
      <w:bookmarkEnd w:id="21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" w:name="1369"/>
      <w:bookmarkEnd w:id="21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Письменное согласие работника на обработку персональных данных включает в себя: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" w:name="1370"/>
      <w:bookmarkEnd w:id="21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юридический адрес работодателя;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" w:name="1371"/>
      <w:bookmarkEnd w:id="21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отчество, адрес субъекта (работника), документы, удостоверяющие личность (номер, сведения о дате выдачи документа и выдавшем его органе);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1372"/>
      <w:bookmarkEnd w:id="21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 и способ обработки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1373"/>
      <w:bookmarkEnd w:id="22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данных, на обработку которых дается согласие;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1374"/>
      <w:bookmarkEnd w:id="22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действий, на совершение которых дается согласие;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" w:name="1375"/>
      <w:bookmarkEnd w:id="22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срок, в течение которого действует согласие, порядок его отзыва.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" w:name="1376"/>
      <w:bookmarkEnd w:id="22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работников согласие на обработку персональных данных дают родители, опекуны или попечители.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4" w:name="1377"/>
      <w:bookmarkEnd w:id="22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Обработка персональных данных без согласия их субъекта может осуществляться в следующих случаях: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" w:name="1378"/>
      <w:bookmarkEnd w:id="22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статистических или иных исследовательских целях при условии обязательного обезличивания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" w:name="1379"/>
      <w:bookmarkEnd w:id="22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1380"/>
      <w:bookmarkEnd w:id="22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доступ неограниченного круга лиц к персональным данным предоставлен субъектом персональных данных либо по его просьбе (общедоступные персональные данные);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1381"/>
      <w:bookmarkEnd w:id="22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персональные данные подлежат опубликованию или обязательному раскрытию в соответствии с федеральным законом;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" w:name="1382"/>
      <w:bookmarkEnd w:id="22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др. случаях, предусмотренных законодательством.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" w:name="1383"/>
      <w:bookmarkEnd w:id="23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Обработка персональных данных пользователей библиотек, контрагентов и работников в целях продвижения товаров, работ и услуг учреждения на рынке посредством прямых контактов с потенциальными потребителями с помощью сре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допускается только при наличии предварительного согласия субъекта персональных данных, оформленного в письменной форме. По требованию субъекта персональных данных обработка его персональных данных в указанных целях прекращается с момента получения соответствующего требования.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1384"/>
      <w:bookmarkEnd w:id="23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Обработка персональных данных не должна приводить к дискриминации при заключении трудового договора, переводах на другую работу или при прекращении трудовых отношений.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2" w:name="1385"/>
      <w:bookmarkStart w:id="233" w:name="1407"/>
      <w:bookmarkStart w:id="234" w:name="1434"/>
      <w:bookmarkEnd w:id="232"/>
      <w:bookmarkEnd w:id="233"/>
      <w:bookmarkEnd w:id="23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При автоматизированной обработке персональных данных не допускается принятие решения, основанного исключительно на автоматизированной обработке, если такое решение может привести к определенным правовым последствиям, а также иным образом затрагивает права и законные интересы их субъекта.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1435"/>
      <w:bookmarkEnd w:id="23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Принятие решения исключительно на основании автоматизированной обработки персональных данных допускается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1436"/>
      <w:bookmarkEnd w:id="23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Субъект персональных данных может заявить возражение против принятия решения исключительно на основании автоматизированной обработки его персональных данных. Учреждение в течение семи рабочих дней обязано рассмотреть представленное возражение и сообщить субъекту о результатах его рассмотрения.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1437"/>
      <w:bookmarkStart w:id="238" w:name="1438"/>
      <w:bookmarkEnd w:id="237"/>
      <w:bookmarkEnd w:id="23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При осуществлении неавтоматизированной обработки персональные данные должны фиксироваться на отдельных материальных носителях. Различные категории персональных данных также фиксируются на различных материальных носителях.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9" w:name="1439"/>
      <w:bookmarkEnd w:id="23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Лица, осуществляющие неавтоматизированную обработку персональных данных, должны быть предварительно уведомлены об особенностях такой обработки. Ответственность за своевременное уведомление возлагается на руководителей соответствующих структурных подразделений.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0" w:name="1440"/>
      <w:bookmarkEnd w:id="24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4.2.13. В учреждении неавтоматизированная обработка осуществляется при использовании, уточнении (обновлении, изменении), распространении </w:t>
      </w: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данных, содержащихся в личной карточке, трудовой книжке и др. документах и материальных носителях.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Хранение персональных данных.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1409"/>
      <w:bookmarkEnd w:id="24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Хранение персональных данных работников Учреждения  осуществляется в центральной библиотеке в порядке, исключающем их утрату или неправомерное использование.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2" w:name="1410"/>
      <w:bookmarkEnd w:id="24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1411"/>
      <w:bookmarkEnd w:id="24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 и в соответствии с процедурой, установленной нормативными актами.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1412"/>
      <w:bookmarkEnd w:id="24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При достижении целей обработки персональные данные подлежат уничтожению, за исключением следующих случаев: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1413"/>
      <w:bookmarkEnd w:id="24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персональные данные подлежат сохранению в силу требований нормативных правовых актов;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6" w:name="1414"/>
      <w:bookmarkEnd w:id="24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претендент на работу желает оставаться в списке соискателей в течение определенного соглашением периода времени.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1415"/>
      <w:bookmarkEnd w:id="24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Ведение и хранение трудовых книжек в учреждении осуществляется в соответствии с Трудовым кодексом РФ и постановлением Правительства Российской Федерации от 16.04.2003 № 225 "О трудовых книжках".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Хранение персональных данных читателей (пользователей) библиотек   осуществляется в библиотеках учреждения в порядке, исключающем их утрату или неправомерное использование.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Передача персональных данных.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8" w:name="1416"/>
      <w:bookmarkEnd w:id="24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Использование персональных данных – это действия, операции с персональными данными, совершаемые в целях принятия решений и совершения иных действий, порождающих юридические последствия для их субъекта и иных лиц.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1417"/>
      <w:bookmarkEnd w:id="24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0" w:name="1418"/>
      <w:bookmarkEnd w:id="25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Передача персональных данных может осуществляться как в учреждении, так и другим лицам, в порядке, установленном законодательством и настоящим Положением.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1" w:name="1419"/>
      <w:bookmarkEnd w:id="25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При передаче персональных данных третьим лицам учреждение должно соблюдать следующие требования: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2" w:name="1420"/>
      <w:bookmarkEnd w:id="25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4.4.3.1. Персональные данные предоставляются только с письменного согласия субъекта, в том числе в коммерческих целях, за исключением случаев, предусмотренных законодательством и настоящим Положением;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1421"/>
      <w:bookmarkEnd w:id="25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4.4.3.2. Получение персональных данных без письменного согласия субъекта персональных данных возможно в случаях, когда предоставление персональных данных необходимо в целях предупреждения угрозы жизни и здоровью (в частности, при несчастном случае на производстве) и в иных случаях, установленных федеральными законами;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4" w:name="1422"/>
      <w:bookmarkEnd w:id="25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4.4.3.3. Предупреждение лиц, получивших доступ к персональным данным о возможности использования сведений только в определенных учреждением целях;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1423"/>
      <w:bookmarkEnd w:id="25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4.4.3.4. Соблюдение режима конфиденциальности получателями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1424"/>
      <w:bookmarkEnd w:id="25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4.4.3.5. В учреждении персональные данные могут быть предоставлены только специально уполномоченным лицам и только в том объеме, который необходим им для выполнения конкретных функций.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4.4.3.6. При выдаче заработной платы работнику не допускается ознакомление работника с информацией о размере выплат, причитающихся другим работникам.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1408"/>
      <w:bookmarkEnd w:id="25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4.4.3.7. Специалист по кадрам  вправе предоставить номера домашних и мобильных телефонов работников учреждения директору, его заместителям и руководителям структурных подразделений в случаях аварии, катастрофы, несчастного случая и др. экстренных ситуациях.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8" w:name="1425"/>
      <w:bookmarkEnd w:id="25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4.4.3.8. Предоставление персональных данных работников членам выборного органа первичной профсоюзной организации осуществляются в порядке и в случаях, предусмотренных Трудовым кодексом РФ, в частности при прекращении трудового договора с работниками, являющимися членами профессионального союза в соответствии со ст. 373, 374, 376 Трудового кодекса РФ.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1426"/>
      <w:bookmarkEnd w:id="25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 персональные данные работника, включая информацию о заработной плате, пользователей библиотек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размещаемые на сайте Оператора) предоставляются только с его (их) письменного согласия, оформляемого в соответствии с п. 4.2.6. настоящего Положения.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1427"/>
      <w:bookmarkEnd w:id="26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4.43.9. Без письменного согласия работника его персональные данные предоставляются: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1428"/>
      <w:bookmarkEnd w:id="26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Пенсионный фонд Российской Федерации;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1429"/>
      <w:bookmarkEnd w:id="26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Фонд социального страхования Российской Федерации;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1430"/>
      <w:bookmarkEnd w:id="26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военные комиссариаты;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4" w:name="1431"/>
      <w:bookmarkEnd w:id="26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др. органы и учреждения в случаях, предусмотренных законодательством.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1432"/>
      <w:bookmarkEnd w:id="26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содержание персональных данных, предоставляемых указанным органам и учреждениям, осуществляется в установленном законодательством порядке. </w:t>
      </w:r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6" w:name="1433"/>
      <w:bookmarkStart w:id="267" w:name="1441"/>
      <w:bookmarkStart w:id="268" w:name="217"/>
      <w:bookmarkEnd w:id="266"/>
      <w:bookmarkEnd w:id="267"/>
      <w:bookmarkEnd w:id="268"/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ПРАВА И ОБЯЗАННОСТИ В ОБЛАСТИ ЗАЩИТЫ И ОБРАБОТКИ ПЕРСОНАЛЬНЫХ ДАННЫХ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297"/>
      <w:bookmarkStart w:id="270" w:name="268"/>
      <w:bookmarkEnd w:id="269"/>
      <w:bookmarkEnd w:id="27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Субъект персональных данных имеет право: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1467"/>
      <w:bookmarkEnd w:id="27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На полную информацию о своих персональных данных и их обработке;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2" w:name="236"/>
      <w:bookmarkEnd w:id="27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На доступ к своим персональным данным;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3" w:name="237"/>
      <w:bookmarkEnd w:id="27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5.1.3.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сведений о наличии персональных данных в учреждении в доступной для субъекта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238"/>
      <w:bookmarkEnd w:id="27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На получение информации, касающейся обработки его персональных данных, в том числе содержащей: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5" w:name="269"/>
      <w:bookmarkEnd w:id="27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подтверждение факта обработки персональных данных оператором;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275"/>
      <w:bookmarkEnd w:id="27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правовые основания и цели обработки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1464"/>
      <w:bookmarkEnd w:id="27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и применяемые оператором способы обработки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8" w:name="1465"/>
      <w:bookmarkEnd w:id="27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9" w:name="1466"/>
      <w:bookmarkEnd w:id="27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240"/>
      <w:bookmarkEnd w:id="28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обработки персональных данных, в том числе сроки их хранения;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1463"/>
      <w:bookmarkEnd w:id="28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осуществления субъектом персональных данных прав, предусмотренных законодательством;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2" w:name="241"/>
      <w:bookmarkEnd w:id="28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2268"/>
      <w:bookmarkEnd w:id="28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2269"/>
      <w:bookmarkEnd w:id="28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предусмотренные настоящим федеральными законами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5" w:name="2270"/>
      <w:bookmarkEnd w:id="28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Работники имеют право: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2271"/>
      <w:bookmarkEnd w:id="28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5.1.2.1. На доступ к своим персональным данным, в том числе на доступ к своим медицинским данным, имеющимся в учреждении с участием медицинского специалиста по выбору работника;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2272"/>
      <w:bookmarkEnd w:id="28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5.1.2.2. На получение информации: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8" w:name="2273"/>
      <w:bookmarkEnd w:id="28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своих персональных данных и способе их обработки;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2274"/>
      <w:bookmarkEnd w:id="28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автоматизированной обработке персональных данных (о существовании автоматизированного файла данных, целях такой обработки);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0" w:name="2275"/>
      <w:bookmarkEnd w:id="29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5.1.2.3. На получение копий документов в соответствии с подпунктом 4 п. 4.3.3. настоящего Положения;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2276"/>
      <w:bookmarkEnd w:id="29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5.1.2.4. На определение своего представителя для оказания содействия в осуществлении прав субъекта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2" w:name="2277"/>
      <w:bookmarkEnd w:id="29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5.1.2.5.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в том числе путем: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2278"/>
      <w:bookmarkEnd w:id="29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внесения изменений, уточнений и дополнений сведений;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2279"/>
      <w:bookmarkEnd w:id="29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устранения и (или) прекращения обработки устаревших, недостоверных и незаконно полученных сведений;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2280"/>
      <w:bookmarkEnd w:id="29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извещения учреждением всех лиц, которым были сообщены неверные, неполные или устаревшие данные, а также сообщения обо всех внесенных изменениях, дополнениях и уточнениях;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2281"/>
      <w:bookmarkEnd w:id="29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внесения изменений и дополнений в трудовую книжку;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7" w:name="2282"/>
      <w:bookmarkEnd w:id="29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сведений в доступной для работника форме;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2283"/>
      <w:bookmarkEnd w:id="29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дополнения сведений оценочного характера заявлением, выражающим свою точку зрения.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2284"/>
      <w:bookmarkEnd w:id="29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5.1.2.6. На защиту от неправомерных действий (бездействий) в отношении своих персональных данных посредством: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0" w:name="2286"/>
      <w:bookmarkEnd w:id="30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представителя для их защиты,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2287"/>
      <w:bookmarkEnd w:id="30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обращения в суд;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2" w:name="2290"/>
      <w:bookmarkEnd w:id="30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5.1.2.7. На ознакомление под роспись с настоящим Положением и иными локальными нормативными актами, имеющими отношение к его трудовой функции.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2291"/>
      <w:bookmarkEnd w:id="30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не могут быть предоставлены сведения, которые могут нарушить нарушают конституционные права и свободы других лиц, а также в иных случаях, предусмотренных законодательством.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2292"/>
      <w:bookmarkEnd w:id="30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Работник обязан: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2293"/>
      <w:bookmarkEnd w:id="305"/>
      <w:proofErr w:type="gramStart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сообщать своему непосредственному руководителю, руководителю структурного подразделения и (или) специалисту по кадрам информацию о невозможности своевременно исполнить свои трудовые обязанности, невозможности выйти на работу в связи с временной нетрудоспособностью, с обучением в образовательном учреждении, исполнением государственных и (или) общественных обязанностей, с донорством крови и ее компонентов и др. обстоятельствами, препятствующими исполнению трудовых обязанностей; </w:t>
      </w:r>
      <w:proofErr w:type="gramEnd"/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2285"/>
      <w:bookmarkEnd w:id="30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специалисту по кадрам о происшедших изменениях в анкетных данных не позднее двух недель с момента их изменения;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2294"/>
      <w:bookmarkEnd w:id="30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8" w:name="2295"/>
      <w:bookmarkEnd w:id="30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обучение и проверку знаний в области защиты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9" w:name="2296"/>
      <w:bookmarkEnd w:id="30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настоящее Положение;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0" w:name="2297"/>
      <w:bookmarkEnd w:id="31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конфиденциальность полученных персональных данных, в том числе после прекращения трудовых отношений с организацией;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2298"/>
      <w:bookmarkEnd w:id="31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прекращении трудового договора передать уполномоченному лицу все материальные носители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2" w:name="2299"/>
      <w:bookmarkEnd w:id="31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Права и обязанности учреждения в области защиты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3" w:name="2300"/>
      <w:bookmarkEnd w:id="31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Учреждение имеет право: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2301"/>
      <w:bookmarkEnd w:id="31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получение достоверных персональных данных от субъекта персональных данных в случаях и порядке, установленных законодательством и настоящим Положением;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5" w:name="2302"/>
      <w:bookmarkEnd w:id="31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привлечение к дисциплинарной и материальной и иной ответственности лиц, нарушивших правила обработки и получения персональных данных в соответствии с законодательством и настоящим Положением.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6" w:name="2303"/>
      <w:bookmarkEnd w:id="31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Учреждение обязано: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2304"/>
      <w:bookmarkEnd w:id="31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принимать меры по защите персональных данных в объеме и порядке, предусмотренных законодательством и настоящим Положением;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8" w:name="2305"/>
      <w:bookmarkEnd w:id="31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 обрабатывать персональные данные в установленном законом и настоящим Положении порядке;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9" w:name="2306"/>
      <w:bookmarkEnd w:id="31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запрашивать информацию о состоянии здоровья работника, за исключением сведений, указанных в подп. 3 п. 4.3.3. настоящего Положения;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0" w:name="2307"/>
      <w:bookmarkEnd w:id="32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обучение и проверку знаний работником норм и требований в области защиты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1" w:name="2308"/>
      <w:bookmarkEnd w:id="321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всех работников под роспись с настоящим Положением и любыми вносимыми в него изменениями.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2" w:name="2309"/>
      <w:bookmarkEnd w:id="322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Учреждение не вправе распространять сведения о наложении дисциплинарного взыскания без письменного согласия работника. Данные сведения могут быть преданы огласке без письменного согласия только при обезличивании субъекта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3" w:name="2310"/>
      <w:bookmarkStart w:id="324" w:name="2317"/>
      <w:bookmarkEnd w:id="323"/>
      <w:bookmarkEnd w:id="32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Права и обязанности представительного органа работников в области защиты и обработки персональных данных работников.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5" w:name="2323"/>
      <w:bookmarkEnd w:id="32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Представительный орган работников имеет право на получение информации и участие в консультациях по вопросам: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6" w:name="2322"/>
      <w:bookmarkEnd w:id="32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внедрения или изменения систем автоматизированной обработки персональных данных;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7" w:name="2321"/>
      <w:bookmarkEnd w:id="32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внедрения систем видеонаблюдения на рабочих местах;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8" w:name="2320"/>
      <w:bookmarkEnd w:id="328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обучения и проверки знаний работниками норм и требований в области защиты персональных данных.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9" w:name="2319"/>
      <w:bookmarkEnd w:id="329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Представительный орган работников обязан соблюдать конфиденциальность персональных данных работников, полученных при осуществлении своих полномочий.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0" w:name="2318"/>
      <w:bookmarkEnd w:id="330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Представительный орган работников не вправе осуществлять передачу персональных данных работников третьим лицам без предварительного согласия работника.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F4" w:rsidRPr="00D404F4" w:rsidRDefault="00D404F4" w:rsidP="00D404F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1" w:name="235"/>
      <w:bookmarkEnd w:id="331"/>
      <w:r w:rsidRPr="00D4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D404F4" w:rsidRPr="00D404F4" w:rsidRDefault="00D404F4" w:rsidP="00D40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2" w:name="2258"/>
      <w:bookmarkStart w:id="333" w:name="2260"/>
      <w:bookmarkEnd w:id="332"/>
      <w:bookmarkEnd w:id="333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Нарушение настоящего Положения влечет за собой применение юридической ответственности в соответствии с федеральными законами.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4" w:name="2261"/>
      <w:bookmarkEnd w:id="334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Работник, нарушивший настоящее Положение, может быть привлечен к материальной и дисциплинарной ответственности, включая увольнение по соответствующему основанию.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2262"/>
      <w:bookmarkEnd w:id="335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Нарушение порядка сбора, хранения, использования и распространения персональных данных может повлечь применение административной ответственности к лицу, совершившему данное нарушение (ст. 13.11, 13.14 Кодекса Российской Федерации об административных правонарушениях). </w:t>
      </w:r>
    </w:p>
    <w:p w:rsidR="00D404F4" w:rsidRPr="00D404F4" w:rsidRDefault="00D404F4" w:rsidP="00D4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6" w:name="2263"/>
      <w:bookmarkEnd w:id="336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Лица, нарушившие неприкосновенность частной жизни, личную и семейную, тайну усыновления могут быть привлечены к уголовной ответственности (ст. 137, 155, 183 Уголовного кодекса Российской Федерации). </w:t>
      </w:r>
    </w:p>
    <w:p w:rsidR="00DA6D0F" w:rsidRPr="00D404F4" w:rsidRDefault="00D404F4" w:rsidP="00D404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7" w:name="2264"/>
      <w:bookmarkEnd w:id="337"/>
      <w:r w:rsidRPr="00D4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и настоящим Положением, а также требований к защите персональных данных, установленных в соответствии с законодательством и настоящим Положением,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bookmarkStart w:id="338" w:name="_GoBack"/>
      <w:bookmarkEnd w:id="338"/>
    </w:p>
    <w:sectPr w:rsidR="00DA6D0F" w:rsidRPr="00D4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E"/>
    <w:rsid w:val="00131FA6"/>
    <w:rsid w:val="002A77BC"/>
    <w:rsid w:val="00A0009E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6117</Words>
  <Characters>34867</Characters>
  <Application>Microsoft Office Word</Application>
  <DocSecurity>0</DocSecurity>
  <Lines>290</Lines>
  <Paragraphs>81</Paragraphs>
  <ScaleCrop>false</ScaleCrop>
  <Company/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2017-07-03T12:46:00Z</dcterms:created>
  <dcterms:modified xsi:type="dcterms:W3CDTF">2017-07-03T12:47:00Z</dcterms:modified>
</cp:coreProperties>
</file>